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08" w:rsidRPr="00FF5108" w:rsidRDefault="00FF5108" w:rsidP="00FF5108">
      <w:pPr>
        <w:jc w:val="center"/>
        <w:rPr>
          <w:sz w:val="26"/>
          <w:szCs w:val="20"/>
        </w:rPr>
      </w:pPr>
      <w:r w:rsidRPr="00FF5108">
        <w:rPr>
          <w:sz w:val="26"/>
          <w:szCs w:val="20"/>
        </w:rPr>
        <w:t>Администрация Члянского сельского поселения</w:t>
      </w:r>
    </w:p>
    <w:p w:rsidR="00FF5108" w:rsidRPr="00FF5108" w:rsidRDefault="00FF5108" w:rsidP="00FF5108">
      <w:pPr>
        <w:jc w:val="center"/>
        <w:rPr>
          <w:sz w:val="26"/>
          <w:szCs w:val="20"/>
        </w:rPr>
      </w:pPr>
      <w:r w:rsidRPr="00FF5108">
        <w:rPr>
          <w:sz w:val="26"/>
          <w:szCs w:val="20"/>
        </w:rPr>
        <w:t>Николаевского муниципального района Хабаровского края</w:t>
      </w:r>
    </w:p>
    <w:p w:rsidR="00FF5108" w:rsidRPr="00FF5108" w:rsidRDefault="00FF5108" w:rsidP="00FF5108">
      <w:pPr>
        <w:jc w:val="center"/>
        <w:rPr>
          <w:sz w:val="26"/>
          <w:szCs w:val="20"/>
        </w:rPr>
      </w:pPr>
    </w:p>
    <w:p w:rsidR="00FF5108" w:rsidRPr="00FF5108" w:rsidRDefault="00FF5108" w:rsidP="00FF5108">
      <w:pPr>
        <w:jc w:val="center"/>
        <w:rPr>
          <w:sz w:val="26"/>
          <w:szCs w:val="20"/>
        </w:rPr>
      </w:pPr>
      <w:r w:rsidRPr="00FF5108">
        <w:rPr>
          <w:sz w:val="26"/>
          <w:szCs w:val="20"/>
        </w:rPr>
        <w:t>ПОСТАНОВЛЕНИЕ</w:t>
      </w:r>
    </w:p>
    <w:p w:rsidR="00FF5108" w:rsidRPr="00FF5108" w:rsidRDefault="00FF5108" w:rsidP="00FF5108">
      <w:pPr>
        <w:jc w:val="center"/>
        <w:rPr>
          <w:sz w:val="26"/>
          <w:szCs w:val="20"/>
        </w:rPr>
      </w:pPr>
    </w:p>
    <w:p w:rsidR="00FF5108" w:rsidRPr="00FF5108" w:rsidRDefault="00FF5108" w:rsidP="00FF5108">
      <w:pPr>
        <w:rPr>
          <w:sz w:val="26"/>
          <w:szCs w:val="20"/>
        </w:rPr>
      </w:pPr>
      <w:r w:rsidRPr="00FF5108">
        <w:rPr>
          <w:sz w:val="26"/>
          <w:szCs w:val="20"/>
        </w:rPr>
        <w:t>04.07.2016                                                                                                             № 1</w:t>
      </w:r>
      <w:r>
        <w:rPr>
          <w:sz w:val="26"/>
          <w:szCs w:val="20"/>
        </w:rPr>
        <w:t>1</w:t>
      </w:r>
      <w:r w:rsidRPr="00FF5108">
        <w:rPr>
          <w:sz w:val="26"/>
          <w:szCs w:val="20"/>
        </w:rPr>
        <w:t>-па</w:t>
      </w: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spacing w:line="220" w:lineRule="exact"/>
        <w:ind w:right="-2"/>
        <w:jc w:val="both"/>
        <w:rPr>
          <w:sz w:val="26"/>
          <w:szCs w:val="26"/>
        </w:rPr>
      </w:pPr>
      <w:r w:rsidRPr="005D4536">
        <w:rPr>
          <w:sz w:val="26"/>
          <w:szCs w:val="26"/>
        </w:rPr>
        <w:t xml:space="preserve">О порядке формирования, </w:t>
      </w:r>
      <w:hyperlink r:id="rId7" w:history="1">
        <w:r w:rsidRPr="005D4536">
          <w:rPr>
            <w:iCs/>
            <w:sz w:val="26"/>
            <w:szCs w:val="26"/>
          </w:rPr>
          <w:t>утверждения и ведения планов-графиков закупок товаров, работ, услуг для обеспечения муниципальных нужд</w:t>
        </w:r>
      </w:hyperlink>
      <w:r w:rsidRPr="005D4536">
        <w:rPr>
          <w:iCs/>
          <w:sz w:val="26"/>
          <w:szCs w:val="26"/>
        </w:rPr>
        <w:t xml:space="preserve"> Члянского сельского поселения Николаевского муниципального района</w:t>
      </w: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Pr="005D4536" w:rsidRDefault="005D4536" w:rsidP="005D45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 xml:space="preserve">В соответствии с частью 5 статьи 21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 администрация Члянского сельского поселения </w:t>
      </w:r>
    </w:p>
    <w:p w:rsidR="005D4536" w:rsidRPr="005D4536" w:rsidRDefault="005D4536" w:rsidP="005D4536">
      <w:pPr>
        <w:jc w:val="both"/>
        <w:rPr>
          <w:sz w:val="26"/>
          <w:szCs w:val="26"/>
        </w:rPr>
      </w:pPr>
      <w:r w:rsidRPr="005D4536">
        <w:rPr>
          <w:sz w:val="26"/>
          <w:szCs w:val="26"/>
        </w:rPr>
        <w:t>ПОСТАНОВЛЯЕТ:</w:t>
      </w:r>
    </w:p>
    <w:p w:rsidR="005D4536" w:rsidRPr="005D4536" w:rsidRDefault="005D4536" w:rsidP="005D45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1. Утвердить прилагаемый Порядок формирования, утверждения и ведения планов-графиков закупок для обеспечения муниципальных нужд Члянского сельского поселения  Николаевского муниципального района (далее – Порядок).</w:t>
      </w:r>
    </w:p>
    <w:p w:rsidR="005D4536" w:rsidRPr="005D4536" w:rsidRDefault="005D4536" w:rsidP="005D45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2. Опубликовать постановление в Сборнике нормативных правовых актах Члянского сельского поселения, на официальном сайте Члянского сельского поселения и на официальном сайте единой информационной системы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5D4536">
          <w:rPr>
            <w:color w:val="0000FF"/>
            <w:sz w:val="26"/>
            <w:szCs w:val="26"/>
            <w:u w:val="single"/>
          </w:rPr>
          <w:t>www.zakupki.gov.ru</w:t>
        </w:r>
      </w:hyperlink>
      <w:r w:rsidRPr="005D4536">
        <w:rPr>
          <w:sz w:val="26"/>
          <w:szCs w:val="26"/>
        </w:rPr>
        <w:t>).</w:t>
      </w:r>
    </w:p>
    <w:p w:rsidR="005D4536" w:rsidRPr="005D4536" w:rsidRDefault="005D4536" w:rsidP="005D45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536">
        <w:rPr>
          <w:sz w:val="26"/>
          <w:szCs w:val="26"/>
        </w:rPr>
        <w:t xml:space="preserve">4. </w:t>
      </w:r>
      <w:proofErr w:type="gramStart"/>
      <w:r w:rsidRPr="005D4536">
        <w:rPr>
          <w:sz w:val="26"/>
          <w:szCs w:val="26"/>
        </w:rPr>
        <w:t>Контроль за</w:t>
      </w:r>
      <w:proofErr w:type="gramEnd"/>
      <w:r w:rsidRPr="005D4536">
        <w:rPr>
          <w:sz w:val="26"/>
          <w:szCs w:val="26"/>
        </w:rPr>
        <w:t xml:space="preserve"> выполнением постановления возложить главу администрации Члянского сельского поселения Маркову Е.Н.</w:t>
      </w: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4536">
        <w:rPr>
          <w:sz w:val="26"/>
          <w:szCs w:val="26"/>
        </w:rPr>
        <w:t>5. Постановление вступает в силу после его официального опубликования и распространяется на правоотношения, возникшие с 01 января 2016 года.</w:t>
      </w: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4536" w:rsidRPr="005D4536" w:rsidRDefault="005D4536" w:rsidP="005D45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36" w:rsidRPr="005D4536" w:rsidRDefault="005D4536" w:rsidP="005D4536">
      <w:r w:rsidRPr="005D4536">
        <w:rPr>
          <w:sz w:val="26"/>
          <w:szCs w:val="26"/>
        </w:rPr>
        <w:t xml:space="preserve"> Глава сельского поселения                                        </w:t>
      </w:r>
      <w:r w:rsidR="00FF5108">
        <w:rPr>
          <w:sz w:val="26"/>
          <w:szCs w:val="26"/>
        </w:rPr>
        <w:t xml:space="preserve">                               </w:t>
      </w:r>
      <w:r w:rsidRPr="005D4536">
        <w:rPr>
          <w:sz w:val="26"/>
          <w:szCs w:val="26"/>
        </w:rPr>
        <w:t xml:space="preserve">  Е.Н.</w:t>
      </w:r>
      <w:r w:rsidR="00FF5108">
        <w:rPr>
          <w:sz w:val="26"/>
          <w:szCs w:val="26"/>
        </w:rPr>
        <w:t xml:space="preserve"> </w:t>
      </w:r>
      <w:r w:rsidRPr="005D4536">
        <w:rPr>
          <w:sz w:val="26"/>
          <w:szCs w:val="26"/>
        </w:rPr>
        <w:t>Маркова</w:t>
      </w: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5108" w:rsidRDefault="00FF5108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4536" w:rsidRDefault="005D4536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421" w:rsidRDefault="00114421" w:rsidP="00114421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14421" w:rsidRDefault="00114421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Члянского сельского поселения  </w:t>
      </w:r>
    </w:p>
    <w:p w:rsidR="00114421" w:rsidRDefault="00114421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114421" w:rsidRDefault="00FF5108" w:rsidP="00114421">
      <w:pPr>
        <w:pStyle w:val="ConsNormal"/>
        <w:widowControl/>
        <w:spacing w:line="24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04.07.2016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442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11-па</w:t>
      </w:r>
    </w:p>
    <w:p w:rsidR="00114421" w:rsidRDefault="00114421" w:rsidP="00114421">
      <w:pPr>
        <w:pStyle w:val="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14421" w:rsidRDefault="00114421" w:rsidP="00114421">
      <w:pPr>
        <w:pStyle w:val="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</w:p>
    <w:p w:rsidR="00114421" w:rsidRDefault="00114421" w:rsidP="00114421">
      <w:pPr>
        <w:pStyle w:val="2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порядок</w:t>
      </w:r>
    </w:p>
    <w:p w:rsidR="00114421" w:rsidRDefault="00114421" w:rsidP="00114421">
      <w:pPr>
        <w:pStyle w:val="2"/>
        <w:shd w:val="clear" w:color="auto" w:fill="auto"/>
        <w:spacing w:after="0" w:line="220" w:lineRule="exac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формирования, утверждения и ведения планов-графиков закупок для обеспечения муниципальных нужд Члянского сельского поселения</w:t>
      </w:r>
    </w:p>
    <w:p w:rsidR="00114421" w:rsidRDefault="00114421" w:rsidP="00114421">
      <w:pPr>
        <w:pStyle w:val="2"/>
        <w:shd w:val="clear" w:color="auto" w:fill="auto"/>
        <w:spacing w:after="0" w:line="240" w:lineRule="auto"/>
        <w:ind w:right="1" w:firstLine="0"/>
        <w:jc w:val="both"/>
        <w:rPr>
          <w:rFonts w:ascii="Times New Roman" w:hAnsi="Times New Roman"/>
          <w:b/>
          <w:sz w:val="26"/>
          <w:szCs w:val="26"/>
        </w:rPr>
      </w:pP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Члянского сельского поселения Николаевского муниципального района (далее – планы-графики закупок) в соответствии с Федеральным </w:t>
      </w:r>
      <w:hyperlink r:id="rId9" w:history="1">
        <w:r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bookmarkStart w:id="1" w:name="Par2"/>
      <w:bookmarkEnd w:id="1"/>
      <w:proofErr w:type="gramStart"/>
      <w:r>
        <w:rPr>
          <w:sz w:val="26"/>
          <w:szCs w:val="26"/>
        </w:rPr>
        <w:t xml:space="preserve">Формирование, утверждение и ведение планов-графиков закупок осуществляется в соответствии с Федеральным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>, постановлениями Правительства Российской Федерации от 05 июня 2015 г. № 554 «</w:t>
      </w:r>
      <w:hyperlink r:id="rId11" w:history="1">
        <w:r>
          <w:rPr>
            <w:rStyle w:val="a3"/>
            <w:iCs/>
            <w:color w:val="auto"/>
            <w:sz w:val="26"/>
            <w:szCs w:val="26"/>
            <w:u w:val="none"/>
          </w:rPr>
  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</w:r>
      </w:hyperlink>
      <w:r>
        <w:rPr>
          <w:sz w:val="26"/>
          <w:szCs w:val="26"/>
        </w:rPr>
        <w:t>» (далее – Постановление № 554), от 05 июня</w:t>
      </w:r>
      <w:proofErr w:type="gramEnd"/>
      <w:r>
        <w:rPr>
          <w:sz w:val="26"/>
          <w:szCs w:val="26"/>
        </w:rPr>
        <w:t xml:space="preserve">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Постановление № 555), и настоящим Порядком.</w:t>
      </w:r>
    </w:p>
    <w:p w:rsidR="00114421" w:rsidRDefault="00114421" w:rsidP="0011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Планы-графики закупок содержат перечень закупок товаров, работ, услуг для обеспечения муниципальных нужд </w:t>
      </w:r>
      <w:r w:rsidR="00473E6A">
        <w:rPr>
          <w:sz w:val="26"/>
          <w:szCs w:val="26"/>
        </w:rPr>
        <w:t xml:space="preserve"> Члянского сельского поселения </w:t>
      </w:r>
      <w:r>
        <w:rPr>
          <w:bCs/>
          <w:sz w:val="26"/>
          <w:szCs w:val="26"/>
        </w:rPr>
        <w:t xml:space="preserve">Николаевского муниципального района </w:t>
      </w:r>
      <w:r>
        <w:rPr>
          <w:sz w:val="26"/>
          <w:szCs w:val="26"/>
        </w:rPr>
        <w:t>на финансовый год и являются основанием для осуществления закупок.</w:t>
      </w:r>
    </w:p>
    <w:p w:rsidR="00114421" w:rsidRDefault="00114421" w:rsidP="0011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Заказчики осуществляют закупки в соответствии со сведениями, включенными в планы-графики закупок. Закупки, не предусмотренные планами-графиками закупок, не могут быть осуществлены.</w:t>
      </w:r>
    </w:p>
    <w:p w:rsidR="00114421" w:rsidRDefault="00114421" w:rsidP="0011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Планы-графики закупок формируются в виде единого документа в соответствии с установленными Постановлением № 554 формой и требованиями к форме.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Планы-графики закупок утверждаются в течение 10 рабочих дней следующими заказчиками: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" w:name="Par3"/>
      <w:bookmarkEnd w:id="2"/>
      <w:r>
        <w:rPr>
          <w:bCs/>
          <w:sz w:val="26"/>
          <w:szCs w:val="26"/>
        </w:rPr>
        <w:t>а) муниципальными заказчиками, действующими от имени</w:t>
      </w:r>
      <w:r w:rsidR="00473E6A">
        <w:rPr>
          <w:bCs/>
          <w:sz w:val="26"/>
          <w:szCs w:val="26"/>
        </w:rPr>
        <w:t xml:space="preserve"> Члянского сельского поселения</w:t>
      </w:r>
      <w:r>
        <w:rPr>
          <w:bCs/>
          <w:sz w:val="26"/>
          <w:szCs w:val="26"/>
        </w:rPr>
        <w:t xml:space="preserve"> Николаевского муниципального района (далее – муниципальные заказчики),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3" w:name="Par4"/>
      <w:bookmarkEnd w:id="3"/>
      <w:r>
        <w:rPr>
          <w:bCs/>
          <w:sz w:val="26"/>
          <w:szCs w:val="26"/>
        </w:rPr>
        <w:lastRenderedPageBreak/>
        <w:t xml:space="preserve">б) муниципальными бюджетными учреждениями, за исключением закупок, осуществляемых в соответствии с </w:t>
      </w:r>
      <w:hyperlink r:id="rId12" w:history="1">
        <w:r>
          <w:rPr>
            <w:rStyle w:val="a3"/>
            <w:bCs/>
            <w:color w:val="auto"/>
            <w:sz w:val="26"/>
            <w:szCs w:val="26"/>
            <w:u w:val="none"/>
          </w:rPr>
          <w:t>частями 2</w:t>
        </w:r>
      </w:hyperlink>
      <w:r>
        <w:rPr>
          <w:bCs/>
          <w:sz w:val="26"/>
          <w:szCs w:val="26"/>
        </w:rPr>
        <w:t xml:space="preserve"> и </w:t>
      </w:r>
      <w:hyperlink r:id="rId13" w:history="1">
        <w:r>
          <w:rPr>
            <w:rStyle w:val="a3"/>
            <w:bCs/>
            <w:color w:val="auto"/>
            <w:sz w:val="26"/>
            <w:szCs w:val="26"/>
            <w:u w:val="none"/>
          </w:rPr>
          <w:t>6 статьи 15</w:t>
        </w:r>
      </w:hyperlink>
      <w:r>
        <w:rPr>
          <w:bCs/>
          <w:sz w:val="26"/>
          <w:szCs w:val="26"/>
        </w:rPr>
        <w:t xml:space="preserve"> Федерального закона, – со дня утверждения планов финансово-хозяйственной деятельности;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4" w:name="Par5"/>
      <w:bookmarkEnd w:id="4"/>
      <w:r>
        <w:rPr>
          <w:bCs/>
          <w:sz w:val="26"/>
          <w:szCs w:val="26"/>
        </w:rPr>
        <w:t xml:space="preserve">7. </w:t>
      </w:r>
      <w:proofErr w:type="gramStart"/>
      <w:r>
        <w:rPr>
          <w:bCs/>
          <w:sz w:val="26"/>
          <w:szCs w:val="26"/>
        </w:rPr>
        <w:t xml:space="preserve">Планы-графики закупок формируются заказчиками, указанными в </w:t>
      </w:r>
      <w:hyperlink r:id="rId14" w:anchor="Par2" w:history="1">
        <w:r>
          <w:rPr>
            <w:rStyle w:val="a3"/>
            <w:bCs/>
            <w:color w:val="auto"/>
            <w:sz w:val="26"/>
            <w:szCs w:val="26"/>
            <w:u w:val="none"/>
          </w:rPr>
          <w:t>пункте 6</w:t>
        </w:r>
      </w:hyperlink>
      <w:r>
        <w:rPr>
          <w:bCs/>
          <w:sz w:val="26"/>
          <w:szCs w:val="26"/>
        </w:rPr>
        <w:t xml:space="preserve"> настоящего Порядка, ежегодно на очередной финансовый год в соответствии с планом закупок </w:t>
      </w:r>
      <w:r>
        <w:rPr>
          <w:sz w:val="26"/>
          <w:szCs w:val="26"/>
        </w:rPr>
        <w:t>в срок не позднее 10 рабочих дней после внесения проекта решения о бюджете</w:t>
      </w:r>
      <w:r w:rsidR="00473E6A">
        <w:rPr>
          <w:sz w:val="26"/>
          <w:szCs w:val="26"/>
        </w:rPr>
        <w:t xml:space="preserve"> Члянского сельского поселения</w:t>
      </w:r>
      <w:r>
        <w:rPr>
          <w:sz w:val="26"/>
          <w:szCs w:val="26"/>
        </w:rPr>
        <w:t xml:space="preserve"> на очередной финансовый год и плановый период в </w:t>
      </w:r>
      <w:r w:rsidR="00473E6A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депутатов </w:t>
      </w:r>
      <w:r w:rsidR="00473E6A">
        <w:rPr>
          <w:sz w:val="26"/>
          <w:szCs w:val="26"/>
        </w:rPr>
        <w:t>Члянского сельского поселения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 размещения его на</w:t>
      </w:r>
      <w:r>
        <w:rPr>
          <w:sz w:val="26"/>
          <w:szCs w:val="26"/>
        </w:rPr>
        <w:t xml:space="preserve"> официальном интернет-портале администрации </w:t>
      </w:r>
      <w:r w:rsidR="00473E6A">
        <w:rPr>
          <w:sz w:val="26"/>
          <w:szCs w:val="26"/>
        </w:rPr>
        <w:t>Члянского сельского поселения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учетом следующих положений: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заказчики, указанные в </w:t>
      </w:r>
      <w:hyperlink r:id="rId15" w:anchor="Par3" w:history="1">
        <w:r>
          <w:rPr>
            <w:rStyle w:val="a3"/>
            <w:bCs/>
            <w:color w:val="auto"/>
            <w:sz w:val="26"/>
            <w:szCs w:val="26"/>
            <w:u w:val="none"/>
          </w:rPr>
          <w:t>подпункте «а» пункта 6</w:t>
        </w:r>
      </w:hyperlink>
      <w:r>
        <w:rPr>
          <w:bCs/>
          <w:sz w:val="26"/>
          <w:szCs w:val="26"/>
        </w:rPr>
        <w:t xml:space="preserve"> настоящего Порядка: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формируют планы-графики закупок – в сроки, установленные главными распорядителями средств бюджета</w:t>
      </w:r>
      <w:r w:rsidR="000620EE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, но </w:t>
      </w:r>
      <w:r>
        <w:rPr>
          <w:sz w:val="26"/>
          <w:szCs w:val="26"/>
        </w:rPr>
        <w:t xml:space="preserve">не позднее срока, установленного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абзацем первым</w:t>
        </w:r>
      </w:hyperlink>
      <w:r>
        <w:rPr>
          <w:sz w:val="26"/>
          <w:szCs w:val="26"/>
        </w:rPr>
        <w:t xml:space="preserve"> настоящего пункта</w:t>
      </w:r>
      <w:r>
        <w:rPr>
          <w:bCs/>
          <w:sz w:val="26"/>
          <w:szCs w:val="26"/>
        </w:rPr>
        <w:t>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заказчики, указанные в </w:t>
      </w:r>
      <w:hyperlink r:id="rId17" w:anchor="Par4" w:history="1">
        <w:r>
          <w:rPr>
            <w:rStyle w:val="a3"/>
            <w:bCs/>
            <w:color w:val="auto"/>
            <w:sz w:val="26"/>
            <w:szCs w:val="26"/>
            <w:u w:val="none"/>
          </w:rPr>
          <w:t>подпункте «б» пункта 6</w:t>
        </w:r>
      </w:hyperlink>
      <w:r>
        <w:rPr>
          <w:bCs/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>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формируют планы-графики закупок – в сроки, установленные органами, осуществляющими функции и полномочия их учредителя, но </w:t>
      </w:r>
      <w:r>
        <w:rPr>
          <w:sz w:val="26"/>
          <w:szCs w:val="26"/>
        </w:rPr>
        <w:t xml:space="preserve">не позднее срока, установленного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абзацем первым</w:t>
        </w:r>
      </w:hyperlink>
      <w:r>
        <w:rPr>
          <w:sz w:val="26"/>
          <w:szCs w:val="26"/>
        </w:rPr>
        <w:t xml:space="preserve"> настоящего пункта</w:t>
      </w:r>
      <w:r>
        <w:rPr>
          <w:bCs/>
          <w:sz w:val="26"/>
          <w:szCs w:val="26"/>
        </w:rPr>
        <w:t>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Формирование, утверждение и ведение планов-графиков закупок заказчиками, указанными в </w:t>
      </w:r>
      <w:hyperlink r:id="rId19" w:anchor="Par6" w:history="1">
        <w:r>
          <w:rPr>
            <w:rStyle w:val="a3"/>
            <w:bCs/>
            <w:color w:val="auto"/>
            <w:sz w:val="26"/>
            <w:szCs w:val="26"/>
            <w:u w:val="none"/>
          </w:rPr>
          <w:t>подпункте «г» пункта 6</w:t>
        </w:r>
      </w:hyperlink>
      <w:r>
        <w:rPr>
          <w:bCs/>
          <w:sz w:val="26"/>
          <w:szCs w:val="26"/>
        </w:rPr>
        <w:t xml:space="preserve"> настоящего Порядка, осуществляется от лица соответствующих органов местного самоуправления Николаевского муниципального района, передавших этим заказчикам свои полномочия.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proofErr w:type="gramStart"/>
      <w:r>
        <w:rPr>
          <w:bCs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bCs/>
          <w:sz w:val="26"/>
          <w:szCs w:val="26"/>
        </w:rPr>
        <w:t xml:space="preserve"> Федерации в соответствии со </w:t>
      </w:r>
      <w:hyperlink r:id="rId20" w:history="1">
        <w:r>
          <w:rPr>
            <w:rStyle w:val="a3"/>
            <w:bCs/>
            <w:color w:val="auto"/>
            <w:sz w:val="26"/>
            <w:szCs w:val="26"/>
            <w:u w:val="none"/>
          </w:rPr>
          <w:t>статьей 111</w:t>
        </w:r>
      </w:hyperlink>
      <w:r>
        <w:rPr>
          <w:bCs/>
          <w:sz w:val="26"/>
          <w:szCs w:val="26"/>
        </w:rPr>
        <w:t xml:space="preserve"> Федерального закона.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proofErr w:type="gramStart"/>
      <w:r>
        <w:rPr>
          <w:bCs/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history="1">
        <w:r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В случае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если период осуществления закупки, включаемой в план-график закупок заказчиков, указанных в </w:t>
      </w:r>
      <w:hyperlink r:id="rId22" w:anchor="Par2" w:history="1">
        <w:r>
          <w:rPr>
            <w:rStyle w:val="a3"/>
            <w:bCs/>
            <w:color w:val="auto"/>
            <w:sz w:val="26"/>
            <w:szCs w:val="26"/>
            <w:u w:val="none"/>
          </w:rPr>
          <w:t>пункте 6</w:t>
        </w:r>
      </w:hyperlink>
      <w:r>
        <w:rPr>
          <w:bCs/>
          <w:sz w:val="26"/>
          <w:szCs w:val="26"/>
        </w:rPr>
        <w:t xml:space="preserve"> настоящего Порядка, в соответствии с бюджетным законодательством Российской Федерации превышает </w:t>
      </w:r>
      <w:r>
        <w:rPr>
          <w:bCs/>
          <w:sz w:val="26"/>
          <w:szCs w:val="26"/>
        </w:rPr>
        <w:lastRenderedPageBreak/>
        <w:t>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14421" w:rsidRDefault="00114421" w:rsidP="0011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 xml:space="preserve">Порядок размещения планов-графиков закупок в единой информационной системе </w:t>
      </w:r>
      <w:r>
        <w:rPr>
          <w:bCs/>
          <w:sz w:val="26"/>
          <w:szCs w:val="26"/>
        </w:rPr>
        <w:t>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23" w:history="1">
        <w:r>
          <w:rPr>
            <w:rStyle w:val="a3"/>
            <w:bCs/>
            <w:sz w:val="26"/>
            <w:szCs w:val="26"/>
          </w:rPr>
          <w:t>www.zakupki.gov.ru</w:t>
        </w:r>
      </w:hyperlink>
      <w:r>
        <w:rPr>
          <w:bCs/>
          <w:sz w:val="26"/>
          <w:szCs w:val="26"/>
        </w:rPr>
        <w:t xml:space="preserve">) (далее – официальный сайт) </w:t>
      </w:r>
      <w:r>
        <w:rPr>
          <w:sz w:val="26"/>
          <w:szCs w:val="26"/>
        </w:rPr>
        <w:t>устанавливается Правительством Российской Федерации.</w:t>
      </w:r>
      <w:proofErr w:type="gramEnd"/>
    </w:p>
    <w:p w:rsidR="00114421" w:rsidRDefault="00114421" w:rsidP="0011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Заказчики вправе также дополнительно размещать планы-графики закупок на своем официальном сайте.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отмена заказчиком закупки, предусмотренной планом-графиком закупок;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д) выдача предписания органами контроля, определенными </w:t>
      </w:r>
      <w:hyperlink r:id="rId24" w:history="1">
        <w:r>
          <w:rPr>
            <w:rStyle w:val="a3"/>
            <w:bCs/>
            <w:color w:val="auto"/>
            <w:sz w:val="26"/>
            <w:szCs w:val="26"/>
            <w:u w:val="none"/>
          </w:rPr>
          <w:t>статьей 99</w:t>
        </w:r>
      </w:hyperlink>
      <w:r>
        <w:rPr>
          <w:bCs/>
          <w:sz w:val="26"/>
          <w:szCs w:val="26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з) изменение годового объема финансового обеспечения.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proofErr w:type="gramStart"/>
      <w:r>
        <w:rPr>
          <w:bCs/>
          <w:sz w:val="26"/>
          <w:szCs w:val="26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5" w:anchor="Par35" w:history="1">
        <w:r>
          <w:rPr>
            <w:rStyle w:val="a3"/>
            <w:bCs/>
            <w:color w:val="auto"/>
            <w:sz w:val="26"/>
            <w:szCs w:val="26"/>
            <w:u w:val="none"/>
          </w:rPr>
          <w:t>пункте 16</w:t>
        </w:r>
      </w:hyperlink>
      <w:r>
        <w:rPr>
          <w:bCs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26" w:history="1">
        <w:r>
          <w:rPr>
            <w:rStyle w:val="a3"/>
            <w:bCs/>
            <w:color w:val="auto"/>
            <w:sz w:val="26"/>
            <w:szCs w:val="26"/>
            <w:u w:val="none"/>
          </w:rPr>
          <w:t>законом</w:t>
        </w:r>
      </w:hyperlink>
      <w:r>
        <w:rPr>
          <w:bCs/>
          <w:sz w:val="26"/>
          <w:szCs w:val="26"/>
        </w:rPr>
        <w:t xml:space="preserve"> не предусмотрено размещение извещения об осуществлении закупки</w:t>
      </w:r>
      <w:proofErr w:type="gramEnd"/>
      <w:r>
        <w:rPr>
          <w:bCs/>
          <w:sz w:val="26"/>
          <w:szCs w:val="26"/>
        </w:rPr>
        <w:t xml:space="preserve">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5" w:name="Par35"/>
      <w:bookmarkEnd w:id="5"/>
      <w:r>
        <w:rPr>
          <w:bCs/>
          <w:sz w:val="26"/>
          <w:szCs w:val="26"/>
        </w:rPr>
        <w:t xml:space="preserve">15. </w:t>
      </w:r>
      <w:proofErr w:type="gramStart"/>
      <w:r>
        <w:rPr>
          <w:bCs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7" w:history="1">
        <w:r>
          <w:rPr>
            <w:rStyle w:val="a3"/>
            <w:bCs/>
            <w:color w:val="auto"/>
            <w:sz w:val="26"/>
            <w:szCs w:val="26"/>
            <w:u w:val="none"/>
          </w:rPr>
          <w:t>статьей 82</w:t>
        </w:r>
      </w:hyperlink>
      <w:r>
        <w:rPr>
          <w:bCs/>
          <w:sz w:val="26"/>
          <w:szCs w:val="26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</w:t>
      </w:r>
      <w:r>
        <w:rPr>
          <w:bCs/>
          <w:sz w:val="26"/>
          <w:szCs w:val="26"/>
        </w:rPr>
        <w:lastRenderedPageBreak/>
        <w:t xml:space="preserve">поставщика (подрядчика, исполнителя) в соответствии с </w:t>
      </w:r>
      <w:hyperlink r:id="rId28" w:history="1">
        <w:r>
          <w:rPr>
            <w:rStyle w:val="a3"/>
            <w:bCs/>
            <w:color w:val="auto"/>
            <w:sz w:val="26"/>
            <w:szCs w:val="26"/>
            <w:u w:val="none"/>
          </w:rPr>
          <w:t>пунктами 9</w:t>
        </w:r>
      </w:hyperlink>
      <w:r>
        <w:rPr>
          <w:bCs/>
          <w:sz w:val="26"/>
          <w:szCs w:val="26"/>
        </w:rPr>
        <w:t xml:space="preserve"> и</w:t>
      </w:r>
      <w:proofErr w:type="gramEnd"/>
      <w:r>
        <w:rPr>
          <w:bCs/>
          <w:sz w:val="26"/>
          <w:szCs w:val="26"/>
        </w:rPr>
        <w:t xml:space="preserve"> </w:t>
      </w:r>
      <w:hyperlink r:id="rId29" w:history="1">
        <w:r>
          <w:rPr>
            <w:rStyle w:val="a3"/>
            <w:bCs/>
            <w:color w:val="auto"/>
            <w:sz w:val="26"/>
            <w:szCs w:val="26"/>
            <w:u w:val="none"/>
          </w:rPr>
          <w:t>28 части 1 статьи 93</w:t>
        </w:r>
      </w:hyperlink>
      <w:r>
        <w:rPr>
          <w:bCs/>
          <w:sz w:val="26"/>
          <w:szCs w:val="26"/>
        </w:rPr>
        <w:t xml:space="preserve"> Федерального закона – </w:t>
      </w:r>
      <w:proofErr w:type="gramStart"/>
      <w:r>
        <w:rPr>
          <w:bCs/>
          <w:sz w:val="26"/>
          <w:szCs w:val="26"/>
        </w:rPr>
        <w:t>непозднее</w:t>
      </w:r>
      <w:proofErr w:type="gramEnd"/>
      <w:r>
        <w:rPr>
          <w:bCs/>
          <w:sz w:val="26"/>
          <w:szCs w:val="26"/>
        </w:rPr>
        <w:t>, чем за один день до даты заключения контракта.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16. План-график закупок содержит приложение, содержащее обоснование закупок товаров, работ и услуг для обеспечения муниципальных нужд при формировании и утверждении плана-графика и сформированное в </w:t>
      </w:r>
      <w:r>
        <w:rPr>
          <w:sz w:val="26"/>
          <w:szCs w:val="26"/>
        </w:rPr>
        <w:t>соответствии с установленными Постановлением № 555 формой и правилами обоснования.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17. </w:t>
      </w:r>
      <w:proofErr w:type="gramStart"/>
      <w:r>
        <w:rPr>
          <w:sz w:val="26"/>
          <w:szCs w:val="26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заказчики осуществляют в сроки, установленные пунктом 7 настоящего Порядка.</w:t>
      </w:r>
      <w:proofErr w:type="gramEnd"/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18. </w:t>
      </w:r>
      <w:r>
        <w:rPr>
          <w:bCs/>
          <w:sz w:val="26"/>
          <w:szCs w:val="26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идентификационный код закупки, включаемый в план-график закупок, должен соответствовать идентификационному коду закупки, включенному в план закупок;</w:t>
      </w:r>
    </w:p>
    <w:p w:rsidR="00114421" w:rsidRDefault="00114421" w:rsidP="00114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1F6932" w:rsidRDefault="001F6932"/>
    <w:sectPr w:rsidR="001F6932" w:rsidSect="00040D6E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D1" w:rsidRDefault="006738D1" w:rsidP="00040D6E">
      <w:r>
        <w:separator/>
      </w:r>
    </w:p>
  </w:endnote>
  <w:endnote w:type="continuationSeparator" w:id="0">
    <w:p w:rsidR="006738D1" w:rsidRDefault="006738D1" w:rsidP="000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D1" w:rsidRDefault="006738D1" w:rsidP="00040D6E">
      <w:r>
        <w:separator/>
      </w:r>
    </w:p>
  </w:footnote>
  <w:footnote w:type="continuationSeparator" w:id="0">
    <w:p w:rsidR="006738D1" w:rsidRDefault="006738D1" w:rsidP="0004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251255"/>
      <w:docPartObj>
        <w:docPartGallery w:val="Page Numbers (Top of Page)"/>
        <w:docPartUnique/>
      </w:docPartObj>
    </w:sdtPr>
    <w:sdtEndPr/>
    <w:sdtContent>
      <w:p w:rsidR="00040D6E" w:rsidRDefault="00040D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08">
          <w:rPr>
            <w:noProof/>
          </w:rPr>
          <w:t>2</w:t>
        </w:r>
        <w:r>
          <w:fldChar w:fldCharType="end"/>
        </w:r>
      </w:p>
    </w:sdtContent>
  </w:sdt>
  <w:p w:rsidR="00040D6E" w:rsidRDefault="00040D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F"/>
    <w:rsid w:val="00040D6E"/>
    <w:rsid w:val="000620EE"/>
    <w:rsid w:val="00114421"/>
    <w:rsid w:val="001F6932"/>
    <w:rsid w:val="00473E6A"/>
    <w:rsid w:val="004A2961"/>
    <w:rsid w:val="005D4536"/>
    <w:rsid w:val="00656D71"/>
    <w:rsid w:val="006738D1"/>
    <w:rsid w:val="00FB1D4F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42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link w:val="2"/>
    <w:locked/>
    <w:rsid w:val="00114421"/>
    <w:rPr>
      <w:rFonts w:ascii="Lucida Sans Unicode" w:hAnsi="Lucida Sans Unicode" w:cs="Lucida Sans Unicode"/>
      <w:spacing w:val="-8"/>
      <w:shd w:val="clear" w:color="auto" w:fill="FFFFFF"/>
    </w:rPr>
  </w:style>
  <w:style w:type="paragraph" w:customStyle="1" w:styleId="2">
    <w:name w:val="Основной текст2"/>
    <w:basedOn w:val="a"/>
    <w:link w:val="a4"/>
    <w:rsid w:val="00114421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Theme="minorHAnsi" w:hAnsi="Lucida Sans Unicode" w:cs="Lucida Sans Unicode"/>
      <w:spacing w:val="-8"/>
      <w:sz w:val="22"/>
      <w:szCs w:val="22"/>
      <w:lang w:eastAsia="en-US"/>
    </w:rPr>
  </w:style>
  <w:style w:type="paragraph" w:customStyle="1" w:styleId="ConsNormal">
    <w:name w:val="ConsNormal"/>
    <w:rsid w:val="0011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42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link w:val="2"/>
    <w:locked/>
    <w:rsid w:val="00114421"/>
    <w:rPr>
      <w:rFonts w:ascii="Lucida Sans Unicode" w:hAnsi="Lucida Sans Unicode" w:cs="Lucida Sans Unicode"/>
      <w:spacing w:val="-8"/>
      <w:shd w:val="clear" w:color="auto" w:fill="FFFFFF"/>
    </w:rPr>
  </w:style>
  <w:style w:type="paragraph" w:customStyle="1" w:styleId="2">
    <w:name w:val="Основной текст2"/>
    <w:basedOn w:val="a"/>
    <w:link w:val="a4"/>
    <w:rsid w:val="00114421"/>
    <w:pPr>
      <w:widowControl w:val="0"/>
      <w:shd w:val="clear" w:color="auto" w:fill="FFFFFF"/>
      <w:spacing w:after="360" w:line="446" w:lineRule="exact"/>
      <w:ind w:hanging="920"/>
    </w:pPr>
    <w:rPr>
      <w:rFonts w:ascii="Lucida Sans Unicode" w:eastAsiaTheme="minorHAnsi" w:hAnsi="Lucida Sans Unicode" w:cs="Lucida Sans Unicode"/>
      <w:spacing w:val="-8"/>
      <w:sz w:val="22"/>
      <w:szCs w:val="22"/>
      <w:lang w:eastAsia="en-US"/>
    </w:rPr>
  </w:style>
  <w:style w:type="paragraph" w:customStyle="1" w:styleId="ConsNormal">
    <w:name w:val="ConsNormal"/>
    <w:rsid w:val="0011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C5F7107FBC6BF5641E5C1B889B32B311EAB0F82DBFE1623AE0054469178AD46BED7C05A3k527I" TargetMode="External"/><Relationship Id="rId18" Type="http://schemas.openxmlformats.org/officeDocument/2006/relationships/hyperlink" Target="consultantplus://offline/ref=0BDC05688907A8B9AB63DB56714327067E4EC001DD9E6A00FCEA3C71C6AE4E9F3E46F288F4077D55401A8AkCHFJ" TargetMode="External"/><Relationship Id="rId26" Type="http://schemas.openxmlformats.org/officeDocument/2006/relationships/hyperlink" Target="consultantplus://offline/ref=C5F7107FBC6BF5641E5C1B889B32B311EAB0F82DBFE1623AE005446917k82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F7107FBC6BF5641E5C1B889B32B311EAB0F82DBFE1623AE005446917k82AI" TargetMode="External"/><Relationship Id="rId7" Type="http://schemas.openxmlformats.org/officeDocument/2006/relationships/hyperlink" Target="consultantplus://offline/ref=4F332B07C18A428D50BBFE95DFC820CC19C0528561D29F533E414358D6DBFCEEF9109156B9213D9E36pAI" TargetMode="External"/><Relationship Id="rId12" Type="http://schemas.openxmlformats.org/officeDocument/2006/relationships/hyperlink" Target="consultantplus://offline/ref=C5F7107FBC6BF5641E5C1B889B32B311EAB0F82DBFE1623AE0054469178AD46BED7C05A357089D6AkD2DI" TargetMode="External"/><Relationship Id="rId17" Type="http://schemas.openxmlformats.org/officeDocument/2006/relationships/hyperlink" Target="file:///C:\Users\ChlyaAdm\AppData\Local\Temp\Rar$DIa0.368\&#1055;&#1086;&#1088;&#1103;&#1076;&#1086;&#1082;_467-&#1087;&#1072;.doc" TargetMode="External"/><Relationship Id="rId25" Type="http://schemas.openxmlformats.org/officeDocument/2006/relationships/hyperlink" Target="file:///C:\Users\ChlyaAdm\AppData\Local\Temp\Rar$DIa0.368\&#1055;&#1086;&#1088;&#1103;&#1076;&#1086;&#1082;_467-&#1087;&#107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C05688907A8B9AB63DB56714327067E4EC001DD9E6A00FCEA3C71C6AE4E9F3E46F288F4077D55401A8AkCHFJ" TargetMode="External"/><Relationship Id="rId20" Type="http://schemas.openxmlformats.org/officeDocument/2006/relationships/hyperlink" Target="consultantplus://offline/ref=C5F7107FBC6BF5641E5C1B889B32B311EAB0F82DBFE1623AE0054469178AD46BED7C05A357099A68kD2FI" TargetMode="External"/><Relationship Id="rId29" Type="http://schemas.openxmlformats.org/officeDocument/2006/relationships/hyperlink" Target="consultantplus://offline/ref=C5F7107FBC6BF5641E5C1B889B32B311EAB0F82DBFE1623AE0054469178AD46BED7C05A357099E60kD2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11A4EB36CF02977C9F2555761A63BA387CCF02357FC73E94D691926BF9483DA1A27BFC8A1F1B48O0s7I" TargetMode="External"/><Relationship Id="rId24" Type="http://schemas.openxmlformats.org/officeDocument/2006/relationships/hyperlink" Target="consultantplus://offline/ref=C5F7107FBC6BF5641E5C1B889B32B311EAB0F82DBFE1623AE0054469178AD46BED7C05A357099F6FkD2F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ChlyaAdm\AppData\Local\Temp\Rar$DIa0.368\&#1055;&#1086;&#1088;&#1103;&#1076;&#1086;&#1082;_467-&#1087;&#1072;.doc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consultantplus://offline/ref=C5F7107FBC6BF5641E5C1B889B32B311EAB0F82DBFE1623AE0054469178AD46BED7C05A357099B60kD28I" TargetMode="External"/><Relationship Id="rId10" Type="http://schemas.openxmlformats.org/officeDocument/2006/relationships/hyperlink" Target="consultantplus://offline/ref=76845BD12554F53242C83007CC708683EA9FAA7A353E833218B96DFB1Dy258I" TargetMode="External"/><Relationship Id="rId19" Type="http://schemas.openxmlformats.org/officeDocument/2006/relationships/hyperlink" Target="file:///C:\Users\ChlyaAdm\AppData\Local\Temp\Rar$DIa0.368\&#1055;&#1086;&#1088;&#1103;&#1076;&#1086;&#1082;_467-&#1087;&#1072;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7107FBC6BF5641E5C1B889B32B311EAB0F82DBFE1623AE0054469178AD46BED7C05A357089E68kD2BI" TargetMode="External"/><Relationship Id="rId14" Type="http://schemas.openxmlformats.org/officeDocument/2006/relationships/hyperlink" Target="file:///C:\Users\ChlyaAdm\AppData\Local\Temp\Rar$DIa0.368\&#1055;&#1086;&#1088;&#1103;&#1076;&#1086;&#1082;_467-&#1087;&#1072;.doc" TargetMode="External"/><Relationship Id="rId22" Type="http://schemas.openxmlformats.org/officeDocument/2006/relationships/hyperlink" Target="file:///C:\Users\ChlyaAdm\AppData\Local\Temp\Rar$DIa0.368\&#1055;&#1086;&#1088;&#1103;&#1076;&#1086;&#1082;_467-&#1087;&#1072;.doc" TargetMode="External"/><Relationship Id="rId27" Type="http://schemas.openxmlformats.org/officeDocument/2006/relationships/hyperlink" Target="consultantplus://offline/ref=C5F7107FBC6BF5641E5C1B889B32B311EAB0F82DBFE1623AE0054469178AD46BED7C05A357099C6FkD2D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3</cp:revision>
  <dcterms:created xsi:type="dcterms:W3CDTF">2016-07-15T03:01:00Z</dcterms:created>
  <dcterms:modified xsi:type="dcterms:W3CDTF">2016-07-15T04:24:00Z</dcterms:modified>
</cp:coreProperties>
</file>